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030" w:rsidRPr="00AD7102" w:rsidRDefault="00105030" w:rsidP="00105030">
      <w:pPr>
        <w:spacing w:line="480" w:lineRule="auto"/>
        <w:ind w:firstLine="720"/>
        <w:jc w:val="center"/>
        <w:rPr>
          <w:rFonts w:ascii="Times New Roman" w:hAnsi="Times New Roman" w:cs="Times New Roman"/>
          <w:b/>
          <w:sz w:val="24"/>
          <w:szCs w:val="24"/>
          <w:lang w:val="en-US"/>
        </w:rPr>
      </w:pPr>
      <w:r w:rsidRPr="00AD7102">
        <w:rPr>
          <w:rFonts w:ascii="Times New Roman" w:hAnsi="Times New Roman" w:cs="Times New Roman"/>
          <w:b/>
          <w:sz w:val="24"/>
          <w:szCs w:val="24"/>
          <w:lang w:val="en-US"/>
        </w:rPr>
        <w:t>Response #1</w:t>
      </w:r>
    </w:p>
    <w:p w:rsidR="00105030" w:rsidRPr="00AD7102" w:rsidRDefault="00105030" w:rsidP="00105030">
      <w:pPr>
        <w:spacing w:line="480" w:lineRule="auto"/>
        <w:ind w:firstLine="720"/>
        <w:rPr>
          <w:rFonts w:ascii="Times New Roman" w:hAnsi="Times New Roman" w:cs="Times New Roman"/>
          <w:sz w:val="24"/>
          <w:szCs w:val="24"/>
          <w:lang w:val="en-US"/>
        </w:rPr>
      </w:pPr>
      <w:r w:rsidRPr="00AD7102">
        <w:rPr>
          <w:rFonts w:ascii="Times New Roman" w:hAnsi="Times New Roman" w:cs="Times New Roman"/>
          <w:sz w:val="24"/>
          <w:szCs w:val="24"/>
          <w:lang w:val="en-US"/>
        </w:rPr>
        <w:t>Your approach is quite impressive from the very start. Allusion to you reviewing the four worldviews gives us the message that you have a grasp of whatever you are addressing in your response to the question.  Your acknowledgement of a truth based God-inspired scientific research gives information on a fifth worldview which goes without saying that it’s integral. Your choice of words and articulation are superlatively  matching for the context you are driving a point home and contrasts are hand in hand in your explanation to spice up your write up.</w:t>
      </w:r>
    </w:p>
    <w:p w:rsidR="00105030" w:rsidRPr="00AD7102" w:rsidRDefault="00105030" w:rsidP="00105030">
      <w:pPr>
        <w:spacing w:line="480" w:lineRule="auto"/>
        <w:ind w:firstLine="720"/>
        <w:rPr>
          <w:rFonts w:ascii="Times New Roman" w:hAnsi="Times New Roman" w:cs="Times New Roman"/>
          <w:sz w:val="24"/>
          <w:szCs w:val="24"/>
          <w:lang w:val="en-US"/>
        </w:rPr>
      </w:pPr>
      <w:r w:rsidRPr="00AD7102">
        <w:rPr>
          <w:rFonts w:ascii="Times New Roman" w:hAnsi="Times New Roman" w:cs="Times New Roman"/>
          <w:sz w:val="24"/>
          <w:szCs w:val="24"/>
          <w:lang w:val="en-US"/>
        </w:rPr>
        <w:t>It is important that you mentioned that each worldview has unique attributes inclusive of goals, influences and practices and that each researcher has a choice on whatever worldview to apply in their research. Giving the case in point of a post-positivism outline gives a good insight into one worldview and how it is conducted and its influence on qualitative methodology.</w:t>
      </w:r>
    </w:p>
    <w:p w:rsidR="00105030" w:rsidRPr="00AD7102" w:rsidRDefault="00105030" w:rsidP="00105030">
      <w:pPr>
        <w:spacing w:line="480" w:lineRule="auto"/>
        <w:ind w:firstLine="720"/>
        <w:rPr>
          <w:rFonts w:ascii="Times New Roman" w:hAnsi="Times New Roman" w:cs="Times New Roman"/>
          <w:sz w:val="24"/>
          <w:szCs w:val="24"/>
          <w:lang w:val="en-US"/>
        </w:rPr>
      </w:pPr>
      <w:r w:rsidRPr="00AD7102">
        <w:rPr>
          <w:rFonts w:ascii="Times New Roman" w:hAnsi="Times New Roman" w:cs="Times New Roman"/>
          <w:sz w:val="24"/>
          <w:szCs w:val="24"/>
          <w:lang w:val="en-US"/>
        </w:rPr>
        <w:t>Your explanation is so vivid and capturing everything that I have little to add.  It is clear that each worldview has a different approach to area of inquiry and different philosophical assumptions. I am impressed by how you address the advocacy and participatory worldview in line with the nature of research being transformative.</w:t>
      </w:r>
    </w:p>
    <w:p w:rsidR="00105030" w:rsidRPr="00AD7102" w:rsidRDefault="00105030" w:rsidP="00105030">
      <w:pPr>
        <w:spacing w:line="480" w:lineRule="auto"/>
        <w:ind w:firstLine="720"/>
        <w:rPr>
          <w:rFonts w:ascii="Times New Roman" w:hAnsi="Times New Roman" w:cs="Times New Roman"/>
          <w:sz w:val="24"/>
          <w:szCs w:val="24"/>
          <w:lang w:val="en-US"/>
        </w:rPr>
      </w:pPr>
      <w:r w:rsidRPr="00AD7102">
        <w:rPr>
          <w:rFonts w:ascii="Times New Roman" w:hAnsi="Times New Roman" w:cs="Times New Roman"/>
          <w:sz w:val="24"/>
          <w:szCs w:val="24"/>
          <w:lang w:val="en-US"/>
        </w:rPr>
        <w:t>Your comparison and contrasts are clearly stated with one distinct differentiating factor being motive. You went on to state the key difference between the philosophical worldviews and the Christian worldview. Your statement of the problematic area is very clear no one would confuse that.</w:t>
      </w:r>
      <w:r>
        <w:rPr>
          <w:rFonts w:ascii="Times New Roman" w:hAnsi="Times New Roman" w:cs="Times New Roman"/>
          <w:sz w:val="24"/>
          <w:szCs w:val="24"/>
          <w:lang w:val="en-US"/>
        </w:rPr>
        <w:t xml:space="preserve"> </w:t>
      </w:r>
      <w:r w:rsidRPr="00AD7102">
        <w:rPr>
          <w:rFonts w:ascii="Times New Roman" w:hAnsi="Times New Roman" w:cs="Times New Roman"/>
          <w:sz w:val="24"/>
          <w:szCs w:val="24"/>
          <w:lang w:val="en-US"/>
        </w:rPr>
        <w:t xml:space="preserve">Frustration in handling the research is properly said and in what sense it </w:t>
      </w:r>
      <w:r w:rsidRPr="00AD7102">
        <w:rPr>
          <w:rFonts w:ascii="Times New Roman" w:hAnsi="Times New Roman" w:cs="Times New Roman"/>
          <w:sz w:val="24"/>
          <w:szCs w:val="24"/>
          <w:lang w:val="en-US"/>
        </w:rPr>
        <w:t>occurs.</w:t>
      </w:r>
    </w:p>
    <w:p w:rsidR="00105030" w:rsidRDefault="00105030" w:rsidP="00105030">
      <w:pPr>
        <w:spacing w:line="480" w:lineRule="auto"/>
        <w:ind w:firstLine="720"/>
        <w:jc w:val="center"/>
        <w:rPr>
          <w:rFonts w:ascii="Times New Roman" w:hAnsi="Times New Roman" w:cs="Times New Roman"/>
          <w:b/>
          <w:sz w:val="24"/>
          <w:szCs w:val="24"/>
          <w:lang w:val="en-US"/>
        </w:rPr>
      </w:pPr>
    </w:p>
    <w:p w:rsidR="00105030" w:rsidRDefault="00105030" w:rsidP="00105030">
      <w:pPr>
        <w:spacing w:line="480" w:lineRule="auto"/>
        <w:ind w:firstLine="720"/>
        <w:jc w:val="center"/>
        <w:rPr>
          <w:rFonts w:ascii="Times New Roman" w:hAnsi="Times New Roman" w:cs="Times New Roman"/>
          <w:b/>
          <w:sz w:val="24"/>
          <w:szCs w:val="24"/>
          <w:lang w:val="en-US"/>
        </w:rPr>
      </w:pPr>
    </w:p>
    <w:p w:rsidR="00105030" w:rsidRPr="00105030" w:rsidRDefault="00105030" w:rsidP="00105030">
      <w:pPr>
        <w:spacing w:line="480" w:lineRule="auto"/>
        <w:ind w:firstLine="720"/>
        <w:jc w:val="center"/>
        <w:rPr>
          <w:rFonts w:ascii="Times New Roman" w:hAnsi="Times New Roman" w:cs="Times New Roman"/>
          <w:b/>
          <w:sz w:val="24"/>
          <w:szCs w:val="24"/>
          <w:lang w:val="en-US"/>
        </w:rPr>
      </w:pPr>
      <w:bookmarkStart w:id="0" w:name="_GoBack"/>
      <w:bookmarkEnd w:id="0"/>
      <w:r w:rsidRPr="00105030">
        <w:rPr>
          <w:rFonts w:ascii="Times New Roman" w:hAnsi="Times New Roman" w:cs="Times New Roman"/>
          <w:b/>
          <w:sz w:val="24"/>
          <w:szCs w:val="24"/>
          <w:lang w:val="en-US"/>
        </w:rPr>
        <w:lastRenderedPageBreak/>
        <w:t>Response #2</w:t>
      </w:r>
    </w:p>
    <w:p w:rsidR="00213FC0" w:rsidRPr="00973BF4" w:rsidRDefault="00FE5B98" w:rsidP="00973BF4">
      <w:pPr>
        <w:spacing w:line="480" w:lineRule="auto"/>
        <w:ind w:firstLine="720"/>
        <w:rPr>
          <w:rFonts w:ascii="Times New Roman" w:hAnsi="Times New Roman" w:cs="Times New Roman"/>
          <w:sz w:val="24"/>
          <w:szCs w:val="24"/>
        </w:rPr>
      </w:pPr>
      <w:r w:rsidRPr="00973BF4">
        <w:rPr>
          <w:rFonts w:ascii="Times New Roman" w:hAnsi="Times New Roman" w:cs="Times New Roman"/>
          <w:sz w:val="24"/>
          <w:szCs w:val="24"/>
        </w:rPr>
        <w:t>Regarding the framework that fits your way of  viewing problems in the world, i would have expected you to give us a direct definition of constructivism before proceeding to explain how it befits your way of seeing things</w:t>
      </w:r>
      <w:r w:rsidR="0003472E" w:rsidRPr="00973BF4">
        <w:rPr>
          <w:rFonts w:ascii="Times New Roman" w:hAnsi="Times New Roman" w:cs="Times New Roman"/>
          <w:sz w:val="24"/>
          <w:szCs w:val="24"/>
        </w:rPr>
        <w:t>.i agree with you that the goal of the research is dependent on  the participantts review of the subject under study and that the processs of research is predominantly inductive involving generation of meaning from collected data.</w:t>
      </w:r>
    </w:p>
    <w:p w:rsidR="0013257F" w:rsidRPr="00973BF4" w:rsidRDefault="00CC0FFB" w:rsidP="00973BF4">
      <w:pPr>
        <w:spacing w:line="480" w:lineRule="auto"/>
        <w:ind w:firstLine="720"/>
        <w:rPr>
          <w:rFonts w:ascii="Times New Roman" w:hAnsi="Times New Roman" w:cs="Times New Roman"/>
          <w:sz w:val="24"/>
          <w:szCs w:val="24"/>
          <w:lang w:val="en-US"/>
        </w:rPr>
      </w:pPr>
      <w:r w:rsidRPr="00973BF4">
        <w:rPr>
          <w:rFonts w:ascii="Times New Roman" w:hAnsi="Times New Roman" w:cs="Times New Roman"/>
          <w:sz w:val="24"/>
          <w:szCs w:val="24"/>
        </w:rPr>
        <w:t xml:space="preserve">It is factual that one must have the understanding  of the topics highlighted in your write up as well as the different philosophies applied in each framework, their approaches, assumptions and key areas where they can be applied in qualitaive </w:t>
      </w:r>
      <w:r w:rsidR="0013257F" w:rsidRPr="00973BF4">
        <w:rPr>
          <w:rFonts w:ascii="Times New Roman" w:hAnsi="Times New Roman" w:cs="Times New Roman"/>
          <w:sz w:val="24"/>
          <w:szCs w:val="24"/>
        </w:rPr>
        <w:t>research. Research is very distinctive for the four research and we need to have an understanding of each framework</w:t>
      </w:r>
      <w:r w:rsidR="0013257F" w:rsidRPr="00973BF4">
        <w:rPr>
          <w:rFonts w:ascii="Times New Roman" w:hAnsi="Times New Roman" w:cs="Times New Roman"/>
          <w:sz w:val="24"/>
          <w:szCs w:val="24"/>
          <w:lang w:val="en-US"/>
        </w:rPr>
        <w:t>’s view before we embark on research.</w:t>
      </w:r>
    </w:p>
    <w:p w:rsidR="0013257F" w:rsidRPr="00973BF4" w:rsidRDefault="0013257F" w:rsidP="00973BF4">
      <w:pPr>
        <w:spacing w:line="480" w:lineRule="auto"/>
        <w:ind w:firstLine="720"/>
        <w:rPr>
          <w:rFonts w:ascii="Times New Roman" w:hAnsi="Times New Roman" w:cs="Times New Roman"/>
          <w:sz w:val="24"/>
          <w:szCs w:val="24"/>
          <w:lang w:val="en-US"/>
        </w:rPr>
      </w:pPr>
      <w:r w:rsidRPr="00973BF4">
        <w:rPr>
          <w:rFonts w:ascii="Times New Roman" w:hAnsi="Times New Roman" w:cs="Times New Roman"/>
          <w:sz w:val="24"/>
          <w:szCs w:val="24"/>
          <w:lang w:val="en-US"/>
        </w:rPr>
        <w:t xml:space="preserve">Concerning alignment we expected </w:t>
      </w:r>
      <w:r w:rsidR="0042343B" w:rsidRPr="00973BF4">
        <w:rPr>
          <w:rFonts w:ascii="Times New Roman" w:hAnsi="Times New Roman" w:cs="Times New Roman"/>
          <w:sz w:val="24"/>
          <w:szCs w:val="24"/>
          <w:lang w:val="en-US"/>
        </w:rPr>
        <w:t xml:space="preserve">you to tell us how exactly </w:t>
      </w:r>
      <w:proofErr w:type="gramStart"/>
      <w:r w:rsidR="0042343B" w:rsidRPr="00973BF4">
        <w:rPr>
          <w:rFonts w:ascii="Times New Roman" w:hAnsi="Times New Roman" w:cs="Times New Roman"/>
          <w:sz w:val="24"/>
          <w:szCs w:val="24"/>
          <w:lang w:val="en-US"/>
        </w:rPr>
        <w:t>your</w:t>
      </w:r>
      <w:proofErr w:type="gramEnd"/>
      <w:r w:rsidR="0042343B" w:rsidRPr="00973BF4">
        <w:rPr>
          <w:rFonts w:ascii="Times New Roman" w:hAnsi="Times New Roman" w:cs="Times New Roman"/>
          <w:sz w:val="24"/>
          <w:szCs w:val="24"/>
          <w:lang w:val="en-US"/>
        </w:rPr>
        <w:t xml:space="preserve"> chosen framework (constructivism) aligns with qualitative methodology of study and not a general approach of any framework.</w:t>
      </w:r>
    </w:p>
    <w:p w:rsidR="0042343B" w:rsidRPr="00973BF4" w:rsidRDefault="0042343B" w:rsidP="00973BF4">
      <w:pPr>
        <w:spacing w:line="480" w:lineRule="auto"/>
        <w:ind w:firstLine="720"/>
        <w:rPr>
          <w:rFonts w:ascii="Times New Roman" w:hAnsi="Times New Roman" w:cs="Times New Roman"/>
          <w:sz w:val="24"/>
          <w:szCs w:val="24"/>
          <w:lang w:val="en-US"/>
        </w:rPr>
      </w:pPr>
      <w:r w:rsidRPr="00973BF4">
        <w:rPr>
          <w:rFonts w:ascii="Times New Roman" w:hAnsi="Times New Roman" w:cs="Times New Roman"/>
          <w:sz w:val="24"/>
          <w:szCs w:val="24"/>
          <w:lang w:val="en-US"/>
        </w:rPr>
        <w:t>I concur with you in this question. However it would have be</w:t>
      </w:r>
      <w:r w:rsidR="006D2EF1" w:rsidRPr="00973BF4">
        <w:rPr>
          <w:rFonts w:ascii="Times New Roman" w:hAnsi="Times New Roman" w:cs="Times New Roman"/>
          <w:sz w:val="24"/>
          <w:szCs w:val="24"/>
          <w:lang w:val="en-US"/>
        </w:rPr>
        <w:t>en better if you dealt with</w:t>
      </w:r>
      <w:r w:rsidRPr="00973BF4">
        <w:rPr>
          <w:rFonts w:ascii="Times New Roman" w:hAnsi="Times New Roman" w:cs="Times New Roman"/>
          <w:sz w:val="24"/>
          <w:szCs w:val="24"/>
          <w:lang w:val="en-US"/>
        </w:rPr>
        <w:t xml:space="preserve"> each framework independently comparing and contrasting it with Christian worldview giving distinct facts</w:t>
      </w:r>
      <w:r w:rsidR="006D2EF1" w:rsidRPr="00973BF4">
        <w:rPr>
          <w:rFonts w:ascii="Times New Roman" w:hAnsi="Times New Roman" w:cs="Times New Roman"/>
          <w:sz w:val="24"/>
          <w:szCs w:val="24"/>
          <w:lang w:val="en-US"/>
        </w:rPr>
        <w:t xml:space="preserve"> and areas of congruence. Nonetheless your work is well explained generally.</w:t>
      </w:r>
    </w:p>
    <w:p w:rsidR="006D2EF1" w:rsidRPr="00973BF4" w:rsidRDefault="002D6E29" w:rsidP="00973BF4">
      <w:pPr>
        <w:spacing w:line="480" w:lineRule="auto"/>
        <w:ind w:firstLine="720"/>
        <w:rPr>
          <w:rFonts w:ascii="Times New Roman" w:hAnsi="Times New Roman" w:cs="Times New Roman"/>
          <w:sz w:val="24"/>
          <w:szCs w:val="24"/>
          <w:lang w:val="en-US"/>
        </w:rPr>
      </w:pPr>
      <w:r w:rsidRPr="00973BF4">
        <w:rPr>
          <w:rFonts w:ascii="Times New Roman" w:hAnsi="Times New Roman" w:cs="Times New Roman"/>
          <w:sz w:val="24"/>
          <w:szCs w:val="24"/>
          <w:lang w:val="en-US"/>
        </w:rPr>
        <w:t>It is acceptable that in all the frameworks there is no absolute truth and that knowledge is antifoundational. Your citations are timely and on point to free you from plagiarism and that is brilliant. Work is free from grammatical and structural errors and I believe you are outstanding.</w:t>
      </w:r>
    </w:p>
    <w:sectPr w:rsidR="006D2EF1" w:rsidRPr="00973B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B98"/>
    <w:rsid w:val="0003472E"/>
    <w:rsid w:val="00105030"/>
    <w:rsid w:val="0013257F"/>
    <w:rsid w:val="00213FC0"/>
    <w:rsid w:val="002D6E29"/>
    <w:rsid w:val="0042343B"/>
    <w:rsid w:val="006D2EF1"/>
    <w:rsid w:val="00973BF4"/>
    <w:rsid w:val="00CC0FFB"/>
    <w:rsid w:val="00FE5B98"/>
  </w:rsids>
  <m:mathPr>
    <m:mathFont m:val="Cambria Math"/>
    <m:brkBin m:val="before"/>
    <m:brkBinSub m:val="--"/>
    <m:smallFrac m:val="0"/>
    <m:dispDef/>
    <m:lMargin m:val="0"/>
    <m:rMargin m:val="0"/>
    <m:defJc m:val="centerGroup"/>
    <m:wrapIndent m:val="1440"/>
    <m:intLim m:val="subSup"/>
    <m:naryLim m:val="undOvr"/>
  </m:mathPr>
  <w:themeFontLang w:val="gn-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C3D26-C066-478F-A21C-8DEA7605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gn-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dc:creator>
  <cp:keywords/>
  <dc:description/>
  <cp:lastModifiedBy>hp</cp:lastModifiedBy>
  <cp:revision>2</cp:revision>
  <dcterms:created xsi:type="dcterms:W3CDTF">2021-05-24T00:49:00Z</dcterms:created>
  <dcterms:modified xsi:type="dcterms:W3CDTF">2021-05-24T00:49:00Z</dcterms:modified>
</cp:coreProperties>
</file>